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Default="00B24205" w:rsidP="00B24205">
      <w:bookmarkStart w:id="0" w:name="_GoBack"/>
      <w:bookmarkEnd w:id="0"/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1E470C6E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18C6C35F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26947976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1E470C6E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18C6C35F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B24205"/>
    <w:p w14:paraId="062DB27E" w14:textId="77777777" w:rsidR="00B24205" w:rsidRDefault="00B24205" w:rsidP="00B24205"/>
    <w:p w14:paraId="22254DB6" w14:textId="77777777" w:rsidR="00B24205" w:rsidRDefault="00B24205" w:rsidP="00B24205"/>
    <w:p w14:paraId="5865B760" w14:textId="77777777" w:rsidR="00E25611" w:rsidRDefault="00E25611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3899EEFC" w14:textId="6ECD4E9A" w:rsidR="00B24205" w:rsidRPr="0021209E" w:rsidRDefault="00B24205" w:rsidP="0021209E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E15457">
        <w:rPr>
          <w:rFonts w:asciiTheme="minorHAnsi" w:hAnsiTheme="minorHAnsi" w:cstheme="minorHAnsi"/>
        </w:rPr>
        <w:t>Αθήνα,</w:t>
      </w:r>
      <w:r w:rsidR="00D56F67" w:rsidRPr="00E15457">
        <w:rPr>
          <w:rFonts w:asciiTheme="minorHAnsi" w:hAnsiTheme="minorHAnsi" w:cstheme="minorHAnsi"/>
        </w:rPr>
        <w:t xml:space="preserve"> </w:t>
      </w:r>
      <w:r w:rsidR="0021209E" w:rsidRPr="0021209E">
        <w:rPr>
          <w:rFonts w:asciiTheme="minorHAnsi" w:hAnsiTheme="minorHAnsi" w:cstheme="minorHAnsi"/>
        </w:rPr>
        <w:t>1</w:t>
      </w:r>
      <w:r w:rsidR="00EB7F4A">
        <w:rPr>
          <w:rFonts w:asciiTheme="minorHAnsi" w:hAnsiTheme="minorHAnsi" w:cstheme="minorHAnsi"/>
        </w:rPr>
        <w:t>5</w:t>
      </w:r>
      <w:r w:rsidR="0021209E" w:rsidRPr="0021209E">
        <w:rPr>
          <w:rFonts w:asciiTheme="minorHAnsi" w:hAnsiTheme="minorHAnsi" w:cstheme="minorHAnsi"/>
        </w:rPr>
        <w:t xml:space="preserve"> </w:t>
      </w:r>
      <w:r w:rsidR="00E15457" w:rsidRPr="00E15457">
        <w:rPr>
          <w:rFonts w:asciiTheme="minorHAnsi" w:hAnsiTheme="minorHAnsi" w:cstheme="minorHAnsi"/>
        </w:rPr>
        <w:t>Ιου</w:t>
      </w:r>
      <w:r w:rsidR="00EF4A24">
        <w:rPr>
          <w:rFonts w:asciiTheme="minorHAnsi" w:hAnsiTheme="minorHAnsi" w:cstheme="minorHAnsi"/>
        </w:rPr>
        <w:t>λ</w:t>
      </w:r>
      <w:r w:rsidR="00E15457" w:rsidRPr="00E15457">
        <w:rPr>
          <w:rFonts w:asciiTheme="minorHAnsi" w:hAnsiTheme="minorHAnsi" w:cstheme="minorHAnsi"/>
        </w:rPr>
        <w:t>ίου</w:t>
      </w:r>
      <w:r w:rsidR="00AB3CE1" w:rsidRPr="00E15457">
        <w:rPr>
          <w:rFonts w:asciiTheme="minorHAnsi" w:hAnsiTheme="minorHAnsi" w:cstheme="minorHAnsi"/>
        </w:rPr>
        <w:t xml:space="preserve"> </w:t>
      </w:r>
      <w:r w:rsidRPr="00E15457">
        <w:rPr>
          <w:rFonts w:asciiTheme="minorHAnsi" w:hAnsiTheme="minorHAnsi" w:cstheme="minorHAnsi"/>
        </w:rPr>
        <w:t>202</w:t>
      </w:r>
      <w:r w:rsidR="00AB3CE1" w:rsidRPr="00E15457">
        <w:rPr>
          <w:rFonts w:asciiTheme="minorHAnsi" w:hAnsiTheme="minorHAnsi" w:cstheme="minorHAnsi"/>
        </w:rPr>
        <w:t>2</w:t>
      </w:r>
    </w:p>
    <w:p w14:paraId="79501FB7" w14:textId="77777777" w:rsidR="00E17F9F" w:rsidRDefault="00E17F9F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7CE97549" w14:textId="77777777" w:rsidR="00E17F9F" w:rsidRPr="00E15457" w:rsidRDefault="00E17F9F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2A71402E" w14:textId="554D6D38" w:rsidR="004A1573" w:rsidRDefault="004A1573" w:rsidP="009B44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61BFBFD9" w14:textId="77777777" w:rsidR="00EB7F4A" w:rsidRPr="00EB7F4A" w:rsidRDefault="00EB7F4A" w:rsidP="00EB7F4A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  <w:r w:rsidRPr="00EB7F4A">
        <w:rPr>
          <w:rFonts w:ascii="Calibri" w:eastAsia="SimSun" w:hAnsi="Calibri" w:cs="Calibri"/>
          <w:b/>
          <w:bCs/>
          <w:sz w:val="24"/>
          <w:szCs w:val="24"/>
          <w:lang w:eastAsia="zh-CN"/>
        </w:rPr>
        <w:t>1.400.000 ευρώ από το ΥΠΠΟΑ για επιχορηγήσεις ή/και παροχή αιγίδας σε Θεατρικές Εκδηλώσεις 2022, Θεατρικές Παραγωγές 2022-2023, Θεατρικά Φεστιβάλ 2022 και Θεατρικές Περιοδείες 2022</w:t>
      </w:r>
    </w:p>
    <w:p w14:paraId="142FD95A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0AB20C4B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6B8E4E5E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EB7F4A">
        <w:rPr>
          <w:rFonts w:ascii="Calibri" w:eastAsia="SimSun" w:hAnsi="Calibri" w:cs="Calibri"/>
          <w:sz w:val="24"/>
          <w:szCs w:val="24"/>
          <w:lang w:eastAsia="zh-CN"/>
        </w:rPr>
        <w:t xml:space="preserve">Επιχορηγήσεις συνολικού ύψους 1.400.000 ευρώ ανακοινώνονται από το Υπουργείο Πολιτισμού και Αθλητισμού μετά από πρόσκληση μέσω του Μητρώου Πολιτιστικών Φορέων του ΥΠΠΟΑ, στις 31 Ιανουαρίου 2022, για επιχορήγηση ή/ και παροχή αιγίδας Επαγγελματικών Σχημάτων Θεάτρου με σκοπό την υλοποίηση Θεατρικών Παραγωγών, Φεστιβάλ, Περιοδειών και Εκδηλώσεων Θεάτρου. </w:t>
      </w:r>
      <w:r w:rsidRPr="00EB7F4A">
        <w:rPr>
          <w:rFonts w:ascii="Calibri" w:eastAsia="SimSun" w:hAnsi="Calibri" w:cs="Times New Roman"/>
          <w:sz w:val="24"/>
          <w:szCs w:val="24"/>
          <w:lang w:eastAsia="zh-CN"/>
        </w:rPr>
        <w:t>Στο πλαίσιο της πρόσκλησης εκδήλωσης ενδιαφέροντος του ΥΠΠΟΑ υποβλήθηκαν συνολικά 204 προτάσεις από φορείς, οι οποίοι δραστηριοποιούνται στον χώρο του θεάτρου.</w:t>
      </w:r>
    </w:p>
    <w:p w14:paraId="4D616409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2C4778B9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EB7F4A">
        <w:rPr>
          <w:rFonts w:ascii="Calibri" w:eastAsia="SimSun" w:hAnsi="Calibri" w:cs="Calibri"/>
          <w:sz w:val="24"/>
          <w:szCs w:val="24"/>
          <w:lang w:eastAsia="zh-CN"/>
        </w:rPr>
        <w:t>Η Γνωμοδοτική Επιτροπή Θεάτρου αποτελούμενη από τους:</w:t>
      </w:r>
    </w:p>
    <w:p w14:paraId="4CEF27AC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0DD1E2DB" w14:textId="77777777" w:rsidR="00EB7F4A" w:rsidRPr="00EB7F4A" w:rsidRDefault="00EB7F4A" w:rsidP="00EB7F4A">
      <w:pPr>
        <w:numPr>
          <w:ilvl w:val="0"/>
          <w:numId w:val="11"/>
        </w:num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EB7F4A">
        <w:rPr>
          <w:rFonts w:ascii="Calibri" w:eastAsia="SimSun" w:hAnsi="Calibri" w:cs="Calibri"/>
          <w:sz w:val="24"/>
          <w:szCs w:val="24"/>
          <w:lang w:eastAsia="zh-CN"/>
        </w:rPr>
        <w:t xml:space="preserve">Δρ. Άννα </w:t>
      </w:r>
      <w:proofErr w:type="spellStart"/>
      <w:r w:rsidRPr="00EB7F4A">
        <w:rPr>
          <w:rFonts w:ascii="Calibri" w:eastAsia="SimSun" w:hAnsi="Calibri" w:cs="Calibri"/>
          <w:sz w:val="24"/>
          <w:szCs w:val="24"/>
          <w:lang w:eastAsia="zh-CN"/>
        </w:rPr>
        <w:t>Σταυρακοπούλου</w:t>
      </w:r>
      <w:proofErr w:type="spellEnd"/>
      <w:r w:rsidRPr="00EB7F4A">
        <w:rPr>
          <w:rFonts w:ascii="Calibri" w:eastAsia="SimSun" w:hAnsi="Calibri" w:cs="Calibri"/>
          <w:sz w:val="24"/>
          <w:szCs w:val="24"/>
          <w:lang w:eastAsia="zh-CN"/>
        </w:rPr>
        <w:t xml:space="preserve"> (Αναπληρώτρια Καθηγήτρια Θεατρολογίας, Τμήμα Θεάτρου, ΑΠΘ),</w:t>
      </w:r>
    </w:p>
    <w:p w14:paraId="47F89837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26F459B6" w14:textId="77777777" w:rsidR="00EB7F4A" w:rsidRPr="00EB7F4A" w:rsidRDefault="00EB7F4A" w:rsidP="00EB7F4A">
      <w:pPr>
        <w:numPr>
          <w:ilvl w:val="0"/>
          <w:numId w:val="11"/>
        </w:num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EB7F4A">
        <w:rPr>
          <w:rFonts w:ascii="Calibri" w:eastAsia="SimSun" w:hAnsi="Calibri" w:cs="Calibri"/>
          <w:sz w:val="24"/>
          <w:szCs w:val="24"/>
          <w:lang w:eastAsia="zh-CN"/>
        </w:rPr>
        <w:t>Δρ. Αμαλία Κοντογιάννη (Δρα Θεατρολογίας / Προϊσταμένη του Τμήματος Καλλιτεχνικού Έργου και Δραματολογίου του ΚΘΒΕ),</w:t>
      </w:r>
    </w:p>
    <w:p w14:paraId="07226BE5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4E91DC53" w14:textId="77777777" w:rsidR="00EB7F4A" w:rsidRPr="00EB7F4A" w:rsidRDefault="00EB7F4A" w:rsidP="00EB7F4A">
      <w:pPr>
        <w:numPr>
          <w:ilvl w:val="0"/>
          <w:numId w:val="11"/>
        </w:num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EB7F4A">
        <w:rPr>
          <w:rFonts w:ascii="Calibri" w:eastAsia="SimSun" w:hAnsi="Calibri" w:cs="Calibri"/>
          <w:sz w:val="24"/>
          <w:szCs w:val="24"/>
          <w:lang w:eastAsia="zh-CN"/>
        </w:rPr>
        <w:t>Νίκο Ορφανό (Ηθοποιό, Σκηνοθέτη, Καλλιτεχνικό Διευθυντή ΔΗΠΕΘΕ Ρούμελης),</w:t>
      </w:r>
    </w:p>
    <w:p w14:paraId="4CBE3577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381603DA" w14:textId="77777777" w:rsidR="00EB7F4A" w:rsidRPr="00EB7F4A" w:rsidRDefault="00EB7F4A" w:rsidP="00EB7F4A">
      <w:pPr>
        <w:numPr>
          <w:ilvl w:val="0"/>
          <w:numId w:val="11"/>
        </w:num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proofErr w:type="spellStart"/>
      <w:r w:rsidRPr="00EB7F4A">
        <w:rPr>
          <w:rFonts w:ascii="Calibri" w:eastAsia="SimSun" w:hAnsi="Calibri" w:cs="Calibri"/>
          <w:sz w:val="24"/>
          <w:szCs w:val="24"/>
          <w:lang w:eastAsia="zh-CN"/>
        </w:rPr>
        <w:t>Γαβριέλλα</w:t>
      </w:r>
      <w:proofErr w:type="spellEnd"/>
      <w:r w:rsidRPr="00EB7F4A">
        <w:rPr>
          <w:rFonts w:ascii="Calibri" w:eastAsia="SimSun" w:hAnsi="Calibri" w:cs="Calibri"/>
          <w:sz w:val="24"/>
          <w:szCs w:val="24"/>
          <w:lang w:eastAsia="zh-CN"/>
        </w:rPr>
        <w:t xml:space="preserve"> - Πηνελόπη </w:t>
      </w:r>
      <w:proofErr w:type="spellStart"/>
      <w:r w:rsidRPr="00EB7F4A">
        <w:rPr>
          <w:rFonts w:ascii="Calibri" w:eastAsia="SimSun" w:hAnsi="Calibri" w:cs="Calibri"/>
          <w:sz w:val="24"/>
          <w:szCs w:val="24"/>
          <w:lang w:eastAsia="zh-CN"/>
        </w:rPr>
        <w:t>Τριανταφύλλη</w:t>
      </w:r>
      <w:proofErr w:type="spellEnd"/>
      <w:r w:rsidRPr="00EB7F4A">
        <w:rPr>
          <w:rFonts w:ascii="Calibri" w:eastAsia="SimSun" w:hAnsi="Calibri" w:cs="Calibri"/>
          <w:sz w:val="24"/>
          <w:szCs w:val="24"/>
          <w:lang w:eastAsia="zh-CN"/>
        </w:rPr>
        <w:t xml:space="preserve"> (Διευθύντρια Προγραμματισμού και Παραγωγής, Κέντρο Πολιτισμού Ίδρυμα Σταύρος Νιάρχος),</w:t>
      </w:r>
    </w:p>
    <w:p w14:paraId="3F9E9212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41568824" w14:textId="77777777" w:rsidR="00EB7F4A" w:rsidRPr="00EB7F4A" w:rsidRDefault="00EB7F4A" w:rsidP="00EB7F4A">
      <w:pPr>
        <w:numPr>
          <w:ilvl w:val="0"/>
          <w:numId w:val="11"/>
        </w:num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en-US" w:eastAsia="zh-CN"/>
        </w:rPr>
      </w:pPr>
      <w:r w:rsidRPr="00EB7F4A">
        <w:rPr>
          <w:rFonts w:ascii="Calibri" w:eastAsia="SimSun" w:hAnsi="Calibri" w:cs="Calibri"/>
          <w:sz w:val="24"/>
          <w:szCs w:val="24"/>
          <w:lang w:eastAsia="zh-CN"/>
        </w:rPr>
        <w:t xml:space="preserve">Έλενα </w:t>
      </w:r>
      <w:proofErr w:type="spellStart"/>
      <w:r w:rsidRPr="00EB7F4A">
        <w:rPr>
          <w:rFonts w:ascii="Calibri" w:eastAsia="SimSun" w:hAnsi="Calibri" w:cs="Calibri"/>
          <w:sz w:val="24"/>
          <w:szCs w:val="24"/>
          <w:lang w:eastAsia="zh-CN"/>
        </w:rPr>
        <w:t>Πέγκα</w:t>
      </w:r>
      <w:proofErr w:type="spellEnd"/>
      <w:r w:rsidRPr="00EB7F4A">
        <w:rPr>
          <w:rFonts w:ascii="Calibri" w:eastAsia="SimSun" w:hAnsi="Calibri" w:cs="Calibri"/>
          <w:sz w:val="24"/>
          <w:szCs w:val="24"/>
          <w:lang w:eastAsia="zh-CN"/>
        </w:rPr>
        <w:t xml:space="preserve"> (Συγγραφέα, σκηνοθέτη),</w:t>
      </w:r>
    </w:p>
    <w:p w14:paraId="2FB1B17C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en-US" w:eastAsia="zh-CN"/>
        </w:rPr>
      </w:pPr>
    </w:p>
    <w:p w14:paraId="4EF2A4CF" w14:textId="77777777" w:rsidR="00EB7F4A" w:rsidRPr="00EB7F4A" w:rsidRDefault="00EB7F4A" w:rsidP="00EB7F4A">
      <w:pPr>
        <w:numPr>
          <w:ilvl w:val="0"/>
          <w:numId w:val="11"/>
        </w:numPr>
        <w:spacing w:after="120" w:line="240" w:lineRule="auto"/>
        <w:jc w:val="both"/>
        <w:rPr>
          <w:rFonts w:ascii="Calibri" w:eastAsia="SimSun" w:hAnsi="Calibri" w:cs="Calibri"/>
          <w:bCs/>
          <w:sz w:val="24"/>
          <w:szCs w:val="24"/>
          <w:lang w:val="en-US" w:eastAsia="el-GR"/>
        </w:rPr>
      </w:pPr>
      <w:proofErr w:type="spellStart"/>
      <w:r w:rsidRPr="00EB7F4A">
        <w:rPr>
          <w:rFonts w:ascii="Calibri" w:eastAsia="SimSun" w:hAnsi="Calibri" w:cs="Calibri"/>
          <w:bCs/>
          <w:sz w:val="24"/>
          <w:szCs w:val="24"/>
          <w:lang w:val="en-US" w:eastAsia="el-GR"/>
        </w:rPr>
        <w:t>Τώνη</w:t>
      </w:r>
      <w:proofErr w:type="spellEnd"/>
      <w:r w:rsidRPr="00EB7F4A">
        <w:rPr>
          <w:rFonts w:ascii="Calibri" w:eastAsia="SimSun" w:hAnsi="Calibri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B7F4A">
        <w:rPr>
          <w:rFonts w:ascii="Calibri" w:eastAsia="SimSun" w:hAnsi="Calibri" w:cs="Calibri"/>
          <w:bCs/>
          <w:sz w:val="24"/>
          <w:szCs w:val="24"/>
          <w:lang w:val="en-US" w:eastAsia="el-GR"/>
        </w:rPr>
        <w:t>Λυκουρέση</w:t>
      </w:r>
      <w:proofErr w:type="spellEnd"/>
      <w:r w:rsidRPr="00EB7F4A">
        <w:rPr>
          <w:rFonts w:ascii="Calibri" w:eastAsia="SimSun" w:hAnsi="Calibri" w:cs="Calibri"/>
          <w:b/>
          <w:sz w:val="24"/>
          <w:szCs w:val="24"/>
          <w:lang w:val="en-US" w:eastAsia="el-GR"/>
        </w:rPr>
        <w:t xml:space="preserve"> </w:t>
      </w:r>
      <w:r w:rsidRPr="00EB7F4A">
        <w:rPr>
          <w:rFonts w:ascii="Calibri" w:eastAsia="SimSun" w:hAnsi="Calibri" w:cs="Calibri"/>
          <w:bCs/>
          <w:sz w:val="24"/>
          <w:szCs w:val="24"/>
          <w:lang w:val="en-US" w:eastAsia="el-GR"/>
        </w:rPr>
        <w:t>(</w:t>
      </w:r>
      <w:proofErr w:type="spellStart"/>
      <w:r w:rsidRPr="00EB7F4A">
        <w:rPr>
          <w:rFonts w:ascii="Calibri" w:eastAsia="SimSun" w:hAnsi="Calibri" w:cs="Calibri"/>
          <w:bCs/>
          <w:sz w:val="24"/>
          <w:szCs w:val="24"/>
          <w:lang w:val="en-US" w:eastAsia="el-GR"/>
        </w:rPr>
        <w:t>Σκηνοθέτη</w:t>
      </w:r>
      <w:proofErr w:type="spellEnd"/>
      <w:r w:rsidRPr="00EB7F4A">
        <w:rPr>
          <w:rFonts w:ascii="Calibri" w:eastAsia="SimSun" w:hAnsi="Calibri" w:cs="Calibri"/>
          <w:bCs/>
          <w:sz w:val="24"/>
          <w:szCs w:val="24"/>
          <w:lang w:val="en-US" w:eastAsia="el-GR"/>
        </w:rPr>
        <w:t>),</w:t>
      </w:r>
    </w:p>
    <w:p w14:paraId="4DA96CF8" w14:textId="77777777" w:rsidR="00EB7F4A" w:rsidRPr="00EB7F4A" w:rsidRDefault="00EB7F4A" w:rsidP="00EB7F4A">
      <w:pPr>
        <w:spacing w:after="120" w:line="240" w:lineRule="auto"/>
        <w:jc w:val="both"/>
        <w:rPr>
          <w:rFonts w:ascii="Calibri" w:eastAsia="SimSun" w:hAnsi="Calibri" w:cs="Calibri"/>
          <w:b/>
          <w:sz w:val="24"/>
          <w:szCs w:val="24"/>
          <w:lang w:val="en-US" w:eastAsia="el-GR"/>
        </w:rPr>
      </w:pPr>
    </w:p>
    <w:p w14:paraId="77C642C7" w14:textId="77777777" w:rsidR="00EB7F4A" w:rsidRPr="00EB7F4A" w:rsidRDefault="00EB7F4A" w:rsidP="00EB7F4A">
      <w:pPr>
        <w:numPr>
          <w:ilvl w:val="0"/>
          <w:numId w:val="11"/>
        </w:numPr>
        <w:spacing w:after="120" w:line="240" w:lineRule="auto"/>
        <w:jc w:val="both"/>
        <w:rPr>
          <w:rFonts w:ascii="Calibri" w:eastAsia="SimSun" w:hAnsi="Calibri" w:cs="Calibri"/>
          <w:bCs/>
          <w:sz w:val="24"/>
          <w:szCs w:val="24"/>
          <w:lang w:eastAsia="el-GR"/>
        </w:rPr>
      </w:pPr>
      <w:r w:rsidRPr="00EB7F4A">
        <w:rPr>
          <w:rFonts w:ascii="Calibri" w:eastAsia="SimSun" w:hAnsi="Calibri" w:cs="Calibri"/>
          <w:bCs/>
          <w:sz w:val="24"/>
          <w:szCs w:val="24"/>
          <w:lang w:eastAsia="el-GR"/>
        </w:rPr>
        <w:t xml:space="preserve">Σοφία </w:t>
      </w:r>
      <w:proofErr w:type="spellStart"/>
      <w:r w:rsidRPr="00EB7F4A">
        <w:rPr>
          <w:rFonts w:ascii="Calibri" w:eastAsia="SimSun" w:hAnsi="Calibri" w:cs="Calibri"/>
          <w:bCs/>
          <w:sz w:val="24"/>
          <w:szCs w:val="24"/>
          <w:lang w:eastAsia="el-GR"/>
        </w:rPr>
        <w:t>Παντουβάκη</w:t>
      </w:r>
      <w:proofErr w:type="spellEnd"/>
      <w:r w:rsidRPr="00EB7F4A">
        <w:rPr>
          <w:rFonts w:ascii="Calibri" w:eastAsia="SimSun" w:hAnsi="Calibri" w:cs="Calibri"/>
          <w:bCs/>
          <w:sz w:val="24"/>
          <w:szCs w:val="24"/>
          <w:lang w:eastAsia="el-GR"/>
        </w:rPr>
        <w:t xml:space="preserve"> (Αναπληρώτρια Καθηγήτρια Ενδυματολογίας, </w:t>
      </w:r>
      <w:r w:rsidRPr="00EB7F4A">
        <w:rPr>
          <w:rFonts w:ascii="Calibri" w:eastAsia="SimSun" w:hAnsi="Calibri" w:cs="Calibri"/>
          <w:bCs/>
          <w:sz w:val="24"/>
          <w:szCs w:val="24"/>
          <w:lang w:val="en-US" w:eastAsia="el-GR"/>
        </w:rPr>
        <w:t>Aalto</w:t>
      </w:r>
      <w:r w:rsidRPr="00EB7F4A">
        <w:rPr>
          <w:rFonts w:ascii="Calibri" w:eastAsia="SimSun" w:hAnsi="Calibri" w:cs="Calibri"/>
          <w:bCs/>
          <w:sz w:val="24"/>
          <w:szCs w:val="24"/>
          <w:lang w:eastAsia="el-GR"/>
        </w:rPr>
        <w:t xml:space="preserve"> </w:t>
      </w:r>
      <w:r w:rsidRPr="00EB7F4A">
        <w:rPr>
          <w:rFonts w:ascii="Calibri" w:eastAsia="SimSun" w:hAnsi="Calibri" w:cs="Calibri"/>
          <w:bCs/>
          <w:sz w:val="24"/>
          <w:szCs w:val="24"/>
          <w:lang w:val="en-US" w:eastAsia="el-GR"/>
        </w:rPr>
        <w:t>University</w:t>
      </w:r>
      <w:r w:rsidRPr="00EB7F4A">
        <w:rPr>
          <w:rFonts w:ascii="Calibri" w:eastAsia="SimSun" w:hAnsi="Calibri" w:cs="Calibri"/>
          <w:bCs/>
          <w:sz w:val="24"/>
          <w:szCs w:val="24"/>
          <w:lang w:eastAsia="el-GR"/>
        </w:rPr>
        <w:t xml:space="preserve"> και Σκηνογράφο),</w:t>
      </w:r>
    </w:p>
    <w:p w14:paraId="0BFCC096" w14:textId="77777777" w:rsidR="00EB7F4A" w:rsidRPr="00EB7F4A" w:rsidRDefault="00EB7F4A" w:rsidP="00EB7F4A">
      <w:pPr>
        <w:spacing w:after="120" w:line="240" w:lineRule="auto"/>
        <w:jc w:val="both"/>
        <w:rPr>
          <w:rFonts w:ascii="Calibri" w:eastAsia="SimSun" w:hAnsi="Calibri" w:cs="Calibri"/>
          <w:b/>
          <w:sz w:val="24"/>
          <w:szCs w:val="24"/>
          <w:lang w:eastAsia="el-GR"/>
        </w:rPr>
      </w:pPr>
    </w:p>
    <w:p w14:paraId="7A74EA5E" w14:textId="77777777" w:rsidR="00EB7F4A" w:rsidRPr="00EB7F4A" w:rsidRDefault="00EB7F4A" w:rsidP="00EB7F4A">
      <w:pPr>
        <w:numPr>
          <w:ilvl w:val="0"/>
          <w:numId w:val="11"/>
        </w:numPr>
        <w:spacing w:after="120" w:line="240" w:lineRule="auto"/>
        <w:jc w:val="both"/>
        <w:rPr>
          <w:rFonts w:ascii="Calibri" w:eastAsia="SimSun" w:hAnsi="Calibri" w:cs="Calibri"/>
          <w:sz w:val="24"/>
          <w:szCs w:val="24"/>
          <w:lang w:eastAsia="el-GR"/>
        </w:rPr>
      </w:pPr>
      <w:r w:rsidRPr="00EB7F4A">
        <w:rPr>
          <w:rFonts w:ascii="Calibri" w:eastAsia="SimSun" w:hAnsi="Calibri" w:cs="Calibri"/>
          <w:bCs/>
          <w:sz w:val="24"/>
          <w:szCs w:val="24"/>
          <w:lang w:eastAsia="el-GR"/>
        </w:rPr>
        <w:lastRenderedPageBreak/>
        <w:t xml:space="preserve">Μάριο Κωστάκη, Προϊστάμενο της Γενικής Διεύθυνσης Σύγχρονου Πολιτισμού του ΥΠΠΟΑ, </w:t>
      </w:r>
    </w:p>
    <w:p w14:paraId="72501AF8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0627A1FF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EB7F4A">
        <w:rPr>
          <w:rFonts w:ascii="Calibri" w:eastAsia="SimSun" w:hAnsi="Calibri" w:cs="Calibri"/>
          <w:sz w:val="24"/>
          <w:szCs w:val="24"/>
          <w:lang w:eastAsia="zh-CN"/>
        </w:rPr>
        <w:t xml:space="preserve">γνωμοδότησε θετικά </w:t>
      </w:r>
      <w:r w:rsidRPr="00EB7F4A">
        <w:rPr>
          <w:rFonts w:ascii="Calibri" w:eastAsia="SimSun" w:hAnsi="Calibri" w:cs="Times New Roman"/>
          <w:sz w:val="24"/>
          <w:szCs w:val="24"/>
          <w:lang w:eastAsia="zh-CN"/>
        </w:rPr>
        <w:t xml:space="preserve">υπέρ της επιχορήγησης και παραχώρησης αιγίδας κατά περίπτωση σε 90 φορείς. </w:t>
      </w:r>
    </w:p>
    <w:p w14:paraId="397E5787" w14:textId="77777777" w:rsidR="00EB7F4A" w:rsidRPr="00EB7F4A" w:rsidRDefault="00EB7F4A" w:rsidP="00EB7F4A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3EF0B01B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EB7F4A">
        <w:rPr>
          <w:rFonts w:ascii="Calibri" w:eastAsia="SimSun" w:hAnsi="Calibri" w:cs="Times New Roman"/>
          <w:sz w:val="24"/>
          <w:szCs w:val="24"/>
          <w:lang w:eastAsia="zh-CN"/>
        </w:rPr>
        <w:t>Επισυνάπτονται οι πίνακες με τα ποσά επιχορήγησης ή/και παροχή αιγίδας.</w:t>
      </w:r>
    </w:p>
    <w:p w14:paraId="33742BA0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0ABA5A51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2A2789F4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tbl>
      <w:tblPr>
        <w:tblW w:w="9226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2449"/>
        <w:gridCol w:w="2436"/>
        <w:gridCol w:w="2520"/>
        <w:gridCol w:w="1260"/>
      </w:tblGrid>
      <w:tr w:rsidR="00EB7F4A" w:rsidRPr="00EB7F4A" w14:paraId="4E245FB7" w14:textId="77777777" w:rsidTr="00225EBA">
        <w:trPr>
          <w:trHeight w:val="627"/>
          <w:jc w:val="center"/>
        </w:trPr>
        <w:tc>
          <w:tcPr>
            <w:tcW w:w="9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15C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ΘΕΑΤΡΙΚΕΣ ΕΚΔΗΛΩΣΕΙΣ ΕΤΟΥΣ 2022</w:t>
            </w:r>
          </w:p>
        </w:tc>
      </w:tr>
      <w:tr w:rsidR="00EB7F4A" w:rsidRPr="00EB7F4A" w14:paraId="32CE56DF" w14:textId="77777777" w:rsidTr="00225EBA">
        <w:trPr>
          <w:trHeight w:val="90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8C2F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A/A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CB7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ΕΠΩΝΥΜΙΑ ΦΟΡΕΑ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FF8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ΤΙΤΛΟΣ ΔΡΑΣΗΣ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098F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ΠΟΣΟ ΕΠΙΧΟΡΗΓΗΣΗΣ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9264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ΑΙΓΙΔΑ</w:t>
            </w:r>
          </w:p>
        </w:tc>
      </w:tr>
      <w:tr w:rsidR="00EB7F4A" w:rsidRPr="00EB7F4A" w14:paraId="40BEA23C" w14:textId="77777777" w:rsidTr="00225EBA">
        <w:trPr>
          <w:trHeight w:val="1241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0E7842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CC494A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ΣΥΝΕΡΓΕΙΕΣ ΠΟΛΙΤΙΣΜΟΥ ΑΜΚΕ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C88442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Θεατρικές Προσεγγίσεις για τη Διαφορετικότητα και την Αποδοχή στο “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OutReach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Project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”.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2AC6D4D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BEA25F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4D104174" w14:textId="77777777" w:rsidTr="00225EBA">
        <w:trPr>
          <w:trHeight w:val="1194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C62B22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159AAF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ΚΟΙΝΩΦΕΛΗΣ ΕΠΙΧΕΙΡΗΣΗ ΥΠΗΡΕΣΙΩΝ ΝΕΑΠΟΛΗΣ - ΣΥΚΕΩΝ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801422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ΜΕΡΚΟΥΡΕΙΑ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3541D1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CEC373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Ναι</w:t>
            </w:r>
          </w:p>
        </w:tc>
      </w:tr>
      <w:tr w:rsidR="00EB7F4A" w:rsidRPr="00EB7F4A" w14:paraId="635AAF7F" w14:textId="77777777" w:rsidTr="00225EBA">
        <w:trPr>
          <w:trHeight w:val="744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3ABE99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52E0A2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ΕΛΛΗΝΙΚΗ ΕΤΑΙΡΕΙΑ ΘΕΑΤΡΟΥ Α.Ε.Π.Ε.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2480CA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Δρ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αματουργία ΤΩΡΑ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11B1D98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84B146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6DEEBA8D" w14:textId="77777777" w:rsidTr="00225EBA">
        <w:trPr>
          <w:trHeight w:val="386"/>
          <w:jc w:val="center"/>
        </w:trPr>
        <w:tc>
          <w:tcPr>
            <w:tcW w:w="5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</w:tcPr>
          <w:p w14:paraId="290B938C" w14:textId="17291369" w:rsidR="00EB7F4A" w:rsidRPr="00EB7F4A" w:rsidRDefault="00EB7F4A" w:rsidP="00EB7F4A">
            <w:pPr>
              <w:spacing w:after="0" w:line="240" w:lineRule="auto"/>
              <w:jc w:val="right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ΣΥΝΟΛΙΚΟ ΠΟΣΟ ΕΠΙΧΟΡΗΓΗΣΗΣ: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C2837B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€ 45.000,00</w:t>
            </w:r>
          </w:p>
        </w:tc>
      </w:tr>
    </w:tbl>
    <w:p w14:paraId="7A77A735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tbl>
      <w:tblPr>
        <w:tblW w:w="9297" w:type="dxa"/>
        <w:jc w:val="center"/>
        <w:tblLayout w:type="fixed"/>
        <w:tblLook w:val="0000" w:firstRow="0" w:lastRow="0" w:firstColumn="0" w:lastColumn="0" w:noHBand="0" w:noVBand="0"/>
      </w:tblPr>
      <w:tblGrid>
        <w:gridCol w:w="605"/>
        <w:gridCol w:w="2407"/>
        <w:gridCol w:w="2465"/>
        <w:gridCol w:w="2520"/>
        <w:gridCol w:w="1300"/>
      </w:tblGrid>
      <w:tr w:rsidR="00EB7F4A" w:rsidRPr="00EB7F4A" w14:paraId="25C57A5B" w14:textId="77777777" w:rsidTr="00225EBA">
        <w:trPr>
          <w:trHeight w:val="415"/>
          <w:jc w:val="center"/>
        </w:trPr>
        <w:tc>
          <w:tcPr>
            <w:tcW w:w="92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6A35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ΘΕΑΤΡΙΚΕΣ ΠΑΡΑΓΩΓΕΣ 2022 - 2023</w:t>
            </w:r>
          </w:p>
        </w:tc>
      </w:tr>
      <w:tr w:rsidR="00EB7F4A" w:rsidRPr="00EB7F4A" w14:paraId="7E8A0314" w14:textId="77777777" w:rsidTr="00225EBA">
        <w:trPr>
          <w:trHeight w:val="41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3B38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A/A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EE6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ΕΠΩΝΥΜΙΑ ΦΟΡΕΑ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D35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ΤΙΤΛΟΣ ΔΡΑΣΗΣ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79C1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ΠΟΣΟ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ΕΠΙΧΟΡΗΓΗΣΗ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Σ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BB0C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ΑΙΓΙΔΑ</w:t>
            </w:r>
          </w:p>
        </w:tc>
      </w:tr>
      <w:tr w:rsidR="00EB7F4A" w:rsidRPr="00EB7F4A" w14:paraId="742F5610" w14:textId="77777777" w:rsidTr="00225EBA">
        <w:trPr>
          <w:trHeight w:val="68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FA5246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D72734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ΘΕΑΤΡΟΥ ΑΝΑΒΑΣΙΣ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ABD98A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"ΟΙ ΑΓΓΕΛΟΙ ΤΩΝ ΛΥΓΜΩΝ"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6951B8D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14EB98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10408324" w14:textId="77777777" w:rsidTr="00225EBA">
        <w:trPr>
          <w:trHeight w:val="107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70599A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CE5510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Νέο Σύγχρονο Θέατρο Αστική Μη Κερδοσκοπική Εταιρία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46312F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 πα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τέρ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7DBBD96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405093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4EC1776" w14:textId="77777777" w:rsidTr="00225EBA">
        <w:trPr>
          <w:trHeight w:val="151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5F3B9F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2323A4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ΕΤΑΙΡΙΑ ΤΕΧΝΩΝ ΠΕΙΡΑΙΑ ΕΝΤΡΟΠΙΑ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BF2B82C" w14:textId="1DDA654F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"ΠΑΚΟ ΓΙΟΥΝΚΕ" ΣΕΖΑΡ ΒΑΓΙΕΧΟ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990258F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9FDB3E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4C9B2EFB" w14:textId="77777777" w:rsidTr="00225EBA">
        <w:trPr>
          <w:trHeight w:val="1167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04CE29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09D4A5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Ars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Moriendi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(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Αρς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Μοριέντι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) – Αστική Εταιρία Μη Κερδοσκοπική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D3AC2A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"1984"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249717A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693511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Ναι</w:t>
            </w:r>
          </w:p>
        </w:tc>
      </w:tr>
      <w:tr w:rsidR="00EB7F4A" w:rsidRPr="00EB7F4A" w14:paraId="3B1A0123" w14:textId="77777777" w:rsidTr="00225EBA">
        <w:trPr>
          <w:trHeight w:val="93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866398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4BA1B4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ΠΟΛΙΣ ΠΟΛΙΤΙΣΜΟΥ ΑΜΚΕ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2B4686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"Η ΑΦΡΟΔΙΤΗ ΜΕ ΤΗΝ ΓΟΥΝΑ"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E15FE7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CCF631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09066FA9" w14:textId="77777777" w:rsidTr="00225EBA">
        <w:trPr>
          <w:trHeight w:val="118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FAA7F2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ADC89B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Η Πάνδημος Ηώς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99BA18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Η Κυρά της Θάλασσας του Χένρικ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Ίψεν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290512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585CC9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0D2D0EE7" w14:textId="77777777" w:rsidTr="00225EBA">
        <w:trPr>
          <w:trHeight w:val="69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6F65FB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4C2C79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ΤΕΧΝΗΣ ΟΝΕΙΡΑ ΑΜΚΕ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F70036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Η Τρελή του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Σαγιό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του Ζαν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Ζιρωντού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740A4C6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5FE05B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Ναι</w:t>
            </w:r>
          </w:p>
        </w:tc>
      </w:tr>
      <w:tr w:rsidR="00EB7F4A" w:rsidRPr="00EB7F4A" w14:paraId="2CD30E2D" w14:textId="77777777" w:rsidTr="00225EBA">
        <w:trPr>
          <w:trHeight w:val="90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4A15ED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DC0AE1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Η Ομάδα των Πέντε Εποχών Αστική Εταιρία Μη Κερδοσκοπικού Χαρακτήρα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3E424A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ΠΟΥΠΟΥΛΕΝΙΑ ΠΟΛΙΤΕΙΑ, εμπνευσμένη από τους "ΌΡΝΙΘΕΣ" του ΑΡΙΣΤΟΦΑΝΗ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25E7175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C33731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26943DC8" w14:textId="77777777" w:rsidTr="00225EBA">
        <w:trPr>
          <w:trHeight w:val="119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7D39F8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C9AD27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ΑΣΤΙΚΗ ΜΗ ΚΕΡΔΟΣΚΟΠΙΚΗ ΘΕΑΤΡΙΚΗ ΕΤΑΙΡΙΑ ΜΥΘΩΔΙΑ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A88ADF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“The Party”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887BACC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A15EF9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FDA4E2E" w14:textId="77777777" w:rsidTr="00225EBA">
        <w:trPr>
          <w:trHeight w:val="90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012ECA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10DE26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Θεατρική Ομάδα Ανδρομέδα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CB3E03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«Δεν είναι Παιχνίδι» - Αληθινά γεγονότα και μαρτυρίες γυναικών και ανήλικων κοριτσιών που έχουν εκτεθεί σε κακοποιητικές συνθήκες στο διαδίκτυο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BAE54EE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9FD275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7B30050A" w14:textId="77777777" w:rsidTr="00225EBA">
        <w:trPr>
          <w:trHeight w:val="91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4F608E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DC1AAF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Θέ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ατρο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Ατόμων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με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απηρία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9C7AB8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«Η ΦΑΛΑΚΡΗ ΤΡΑΓΟΥΔΙΣΤΡΙΑ»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br/>
              <w:t xml:space="preserve">Εθνική Περιοδεία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C0C3AEE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C3D6A9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3600DF89" w14:textId="77777777" w:rsidTr="00225EBA">
        <w:trPr>
          <w:trHeight w:val="123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C3E421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B79AD0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Νοστ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αλγία -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Εργ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αστήρι Κα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λλιτεχνικής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Δημιουργί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ας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5F0464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1975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DC3FB8F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29695E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32831560" w14:textId="77777777" w:rsidTr="00225EBA">
        <w:trPr>
          <w:trHeight w:val="967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A8C5BD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5AC357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ΕΤΑΙΡΙΑ ΘΕΑΤΡΟΥ "PER-THEATER-FORMANCE"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A8C522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Axis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Mundi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-Το τελευταίο δέντρο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4386AED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36AC7E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627C7C6" w14:textId="77777777" w:rsidTr="00225EBA">
        <w:trPr>
          <w:trHeight w:val="75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9D7C96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6568A3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Blow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-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Up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Αστική Μη κερδοσκοπική Εταιρία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100A43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Bright Lights, Rising Tides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0A7A139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  <w:r w:rsidRPr="00EB7F4A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US"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US" w:eastAsia="zh-CN" w:bidi="ar"/>
              </w:rPr>
              <w:br/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9E0F51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17F82ED3" w14:textId="77777777" w:rsidTr="00225EBA">
        <w:trPr>
          <w:trHeight w:val="124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F27F54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AF8C84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ΠΟΛΥΠΛΑΝΗΤΗ ΑΜΚΕ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527594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B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ερολίνο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Αλεξάντερπλατς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, σκηνοθεσία Στάθης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Λιβαθινός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199CA32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3EEB73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24B4941E" w14:textId="77777777" w:rsidTr="00225EBA">
        <w:trPr>
          <w:trHeight w:val="95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72906B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BF30E1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ΠΑΠΑΛΑΝΓΚΙ ΑΣΤΙΚΗ ΜΗ ΚΕΡΔΟΣΚΟΠΙΚΗ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6716FD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David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Greig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, "Ποιος είναι ο Δρ. Κ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όρτσ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ακ;"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8DD388B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9CEFC5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3CBB65B0" w14:textId="77777777" w:rsidTr="00225EBA">
        <w:trPr>
          <w:trHeight w:val="67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EA300F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E67E05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ΑΜΚΕ ΚΑΝΘΑΡΟΣ ΘΕΑΤΡΟ ΑΚΤ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21530D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Email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στα δέντρα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br/>
              <w:t xml:space="preserve">Εθνική Περιοδεία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1FF381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716B21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79B93C03" w14:textId="77777777" w:rsidTr="00225EBA">
        <w:trPr>
          <w:trHeight w:val="169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C38ED7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EFB214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ΘΕΑΤΡΙΚΗ ΟΜΑΔΑ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BUG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- ΑΣΤΙΚΗ ΕΤΑΙΡΕΙΑ ΜΗ ΚΕΡΔΟΣΚΟΠΙΚΟΥ ΧΑΡΑΚΤΗΡΟΣ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339B25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NOSTALGIA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GENERATION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/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br/>
              <w:t xml:space="preserve"> Η ΟΙΚΟΓΕΝΕΙΑ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GLASS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(εμπνευσμένο από τα διηγήματα του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Τζ.</w:t>
            </w:r>
            <w:proofErr w:type="gram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Ντ.Σάλιντζερ</w:t>
            </w:r>
            <w:proofErr w:type="spellEnd"/>
            <w:proofErr w:type="gram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77B5088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0CD296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Ναι</w:t>
            </w:r>
          </w:p>
        </w:tc>
      </w:tr>
      <w:tr w:rsidR="00EB7F4A" w:rsidRPr="00EB7F4A" w14:paraId="1DE5C900" w14:textId="77777777" w:rsidTr="00225EBA">
        <w:trPr>
          <w:trHeight w:val="101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2402DC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328504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ΕΑΝ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C9BB33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SONETA.GR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C372A8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B66B2C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020BE59" w14:textId="77777777" w:rsidTr="00225EBA">
        <w:trPr>
          <w:trHeight w:val="118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35CC1C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88261F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ANNEE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ZERO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CF4C11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Tender Napalm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του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Philip Ridley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4A0FF2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F68520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3E314E54" w14:textId="77777777" w:rsidTr="00225EBA">
        <w:trPr>
          <w:trHeight w:val="507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3333F5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010B7E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Nova Melancholia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C6B081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VANITAS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121E33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C15DFA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4054F63E" w14:textId="77777777" w:rsidTr="00225EBA">
        <w:trPr>
          <w:trHeight w:val="67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496B0E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40CD7D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Θεατρικός οργανισμός "Κάτω απ' τη γέφυρα"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BC0679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ΑΚΡΟΤΗΤΕΣ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F52A63B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0BFFCE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EC7847F" w14:textId="77777777" w:rsidTr="00225EBA">
        <w:trPr>
          <w:trHeight w:val="141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6776C5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E83E17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ΘΕΑΤΡΙΚΟΣ ΟΡΓΑΝΙΣΜΟΣ ΟΠΕ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R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46DF50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αζητώντας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Πα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τέρ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95E53E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2C4B10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3B6C7E8F" w14:textId="77777777" w:rsidTr="00225EBA">
        <w:trPr>
          <w:trHeight w:val="72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732F61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918D20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Θε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ατρική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ομάδ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 "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Σημείο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Μηδέν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"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83D935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ΑΝΤΩΝ ΤΣΕΧΩΦ "ΓΛΑΡΟΣ"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D4A0069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AFEC8D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07D8662D" w14:textId="77777777" w:rsidTr="00225EBA">
        <w:trPr>
          <w:trHeight w:val="61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C3FF73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CFC96F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ΘΙΑΣΟΣ ΑΝΤΑΜΑ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139016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ΑΣΤΕΡΟΕΙΔΗΣ 2467Κ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2F7038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94E9C8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6D6530D" w14:textId="77777777" w:rsidTr="00225EBA">
        <w:trPr>
          <w:trHeight w:val="886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3D4927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D04531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ΚΟΥΙΝΤΑ ΘΕΑΤΡΙΚΕΣ ΠΑΡΑΓΩΓΕΣ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9F5AF5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ΒΑΝΙΑ ΚΑΙ ΣΟΝΙΑ ΚΑΙ ΜΑΣΑ ΚΑΙ ΣΠΑΙΚ του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Christopher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Durang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1539536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E9009D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94F60C0" w14:textId="77777777" w:rsidTr="00225EBA">
        <w:trPr>
          <w:trHeight w:val="64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73CDA6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492D87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D' ART - THE ART SOCIETY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0861DA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ΓΚΙΑΚ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42D3948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5FB6B4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1975FC90" w14:textId="77777777" w:rsidTr="00225EBA">
        <w:trPr>
          <w:trHeight w:val="967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53F9D6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486A20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ΔΙΑΔΡΟΜΕΣ ΠΟΛΙΤΙΣΜΟΥ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C03D5E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ΓΛΑΡΟΣ, ΕΝΑ ΘΕΜΑ ΓΙΑ ΜΙΚΡΟ ΔΙΗΓΗΜΑ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A32624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9F00ED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19CF572" w14:textId="77777777" w:rsidTr="00225EBA">
        <w:trPr>
          <w:trHeight w:val="73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E66EB7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D64153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ΕΝΑ ΣΥΝ ΕΝΑ ΙΣΟΝ ΕΝΑ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38DADE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Δεσ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ποινίς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Τζούλι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D562E9F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E47553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38C62DCE" w14:textId="77777777" w:rsidTr="00225EBA">
        <w:trPr>
          <w:trHeight w:val="120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D8107C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A1456A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Αστική μη Κερδοσκοπική Εταιρεία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Θεάτρου"Σπίτι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Της"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94E0E9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ΕΡΜΙΟΝΗ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292148B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92AC4A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3386C9A5" w14:textId="77777777" w:rsidTr="00225EBA">
        <w:trPr>
          <w:trHeight w:val="53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5D8161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DD483E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ΑΤΟΝΑΛ ΑΜΚΕ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CD48E4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Έρωτ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ας και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Χρήμ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16237F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008FAB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7BD1B9DA" w14:textId="77777777" w:rsidTr="00225EBA">
        <w:trPr>
          <w:trHeight w:val="538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4F29B4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A3ADE0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ΘΕΑΤΡΟ ΔΩΜΑΤΙΟΥ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F65D04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ΕΥΜΕΝΙΔΕΣ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FF4CE59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D9D04E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32AEC753" w14:textId="77777777" w:rsidTr="00225EBA">
        <w:trPr>
          <w:trHeight w:val="130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7D3D94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33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543670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WHAT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IF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? -Αστική εταιρεία μη κερδοσκοπικού χαρακτήρα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5D3BF5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Η ΑΙΜΟΛΗΠΤΡΙΑ (THE PHLEBOTOMIST),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της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Ella Road (2018)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7608A5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DA79FE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3301410C" w14:textId="77777777" w:rsidTr="00225EBA">
        <w:trPr>
          <w:trHeight w:val="62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621838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EBFE41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SPECTRUM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29DADD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Η ΑΚΡΑ ΤΑΠΕΙΝΩΣΗ (προσωρινός τίτλος)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623754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95668D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7A3FC568" w14:textId="77777777" w:rsidTr="00225EBA">
        <w:trPr>
          <w:trHeight w:val="114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22938A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26E7F7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ΣΥΓΚΕΙΜΕΝΟ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41BA45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Η ΑΦΙΕΡΩΣΗ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37C3702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F57114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12FB8378" w14:textId="77777777" w:rsidTr="00225EBA">
        <w:trPr>
          <w:trHeight w:val="97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B85328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FF00F6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Όχι Παίζουμε Αστική Μη Κερδοσκοπική Εταιρία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78AC7D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Η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δίψ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της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γης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221678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68CCF5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58B7FEE" w14:textId="77777777" w:rsidTr="00225EBA">
        <w:trPr>
          <w:trHeight w:val="100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5EF491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7D2ED0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Αστική Μη Κερδοσκοπική Εταιρία Πολιτισμού Πλέγμα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1DC66A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Η Εκάβη κρυμμένη σε ένα ελληνικό νησί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F5A321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23F682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004DEA5" w14:textId="77777777" w:rsidTr="00225EBA">
        <w:trPr>
          <w:trHeight w:val="55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3B7862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2A37FC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Ομάδ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Νάμ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56AEDA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Η καμπ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άν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22C2E7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400067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1191A2A8" w14:textId="77777777" w:rsidTr="00225EBA">
        <w:trPr>
          <w:trHeight w:val="181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5DE2A7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71119B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ΑΣΤΙΚΗ ΠΟΛΙΤΙΣΤΙΚΗ ΕΤΑΙΡΕΙΑ ΘΕΑΤΡΟΥ ΜΗ ΚΕΡΔΟΣΚΟΠΙΚΟΥ ΧΑΡΑΚΤΗΡΑ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614315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Η ΚΥΡΙΑ ΔΕΝ ΠΕΝΘΕΙ – ΣΥΛΛΟΓΗ ΜΟΝΟΠΡΑΚΤΩΝ του ΚΩΣΤΑ ΜΟΥΡΣΕΛΑ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FB672E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562277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477E517C" w14:textId="77777777" w:rsidTr="00225EBA">
        <w:trPr>
          <w:trHeight w:val="722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B19BC0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54E5C5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QUADRAT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A383CC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Η μέρα της φούστας (προσωρινός τίτλος)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A7FB43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030B43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15C1260" w14:textId="77777777" w:rsidTr="00225EBA">
        <w:trPr>
          <w:trHeight w:val="710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408E20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3D41A8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Κα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λλιτεχνική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Ομάδ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Kentro</w:t>
            </w:r>
            <w:proofErr w:type="spellEnd"/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B0AB42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Η ΣΥΝΑΝΑΣΤΡΟΦΗ «Σε βλέπω να έρχεσαι»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4AD8FB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170042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6C81B5F9" w14:textId="77777777" w:rsidTr="00225EBA">
        <w:trPr>
          <w:trHeight w:val="80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439CE4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8AB7F1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Team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VAULT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637748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Η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Τουρκομερίτισσ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 Μα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ρίκ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Νίνου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87DB9A7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  <w:r w:rsidRPr="00EB7F4A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US" w:eastAsia="zh-CN" w:bidi="ar"/>
              </w:rPr>
              <w:br/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A48235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0B9F885E" w14:textId="77777777" w:rsidTr="00225EBA">
        <w:trPr>
          <w:trHeight w:val="902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72EEFB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EAF2CC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Ανθρωπος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στη Θάλασσα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1568ED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Ημερολόγιον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Ντελί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βερι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0B283FC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B7DFEA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29F8DA7" w14:textId="77777777" w:rsidTr="00225EBA">
        <w:trPr>
          <w:trHeight w:val="150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23F3D7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F25C45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ΟΜΑΔΑ ΘΕΑΤΡΟΥ ΣΙ ΦΟΡ ΣΕΡΚΟΥΣ –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6EAFE3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Καὶ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ἐφύτευσεν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ὁ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Θεὸς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Παράδεισον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027CAC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19A970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C73CB80" w14:textId="77777777" w:rsidTr="00225EBA">
        <w:trPr>
          <w:trHeight w:val="125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E0A116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34AFB5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RMS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MATAROA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E9A1DD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ΚΑΜΠΑΝΕΣ ΤΑ ΜΕΣΑΝΥΧΤΑ. Κάποιες κυρίες διασκεδάζουν.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9788385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F5A762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3F8692F3" w14:textId="77777777" w:rsidTr="00225EBA">
        <w:trPr>
          <w:trHeight w:val="111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152C7B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46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FC485A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"Ηθικόν Ακμαιότατον" Αστική Μη Κερδοσκοπική Εταιρία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1475CA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ΚΟΥΑΡΤΕΤΟ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του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Χάινερ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Μύλλερ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9B9A950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2A142A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56EF9553" w14:textId="77777777" w:rsidTr="00225EBA">
        <w:trPr>
          <w:trHeight w:val="139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8C05A6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659115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gram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812:Coal</w:t>
            </w:r>
            <w:proofErr w:type="gram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Theatre Company - Meisner Institute _Athens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Αστική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Μη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Κερδοσκο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πική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Ετ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1FBDE7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ΚΩΣΤΑΛΕΞΙ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693938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68EFF9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7F5D5562" w14:textId="77777777" w:rsidTr="00225EBA">
        <w:trPr>
          <w:trHeight w:val="422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04072B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37D76A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Angelus Novus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F3CAF0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ΛΑΣ ΒΙΖΙΤΑΔΟΡΑΣ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6140772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96E812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1801FE7" w14:textId="77777777" w:rsidTr="00225EBA">
        <w:trPr>
          <w:trHeight w:val="487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AA194D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3D8399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ΑΝΕΜΟΔΕΙΚΤΗΣ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9268A9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ΛάΣΠΗ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69F5476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978271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9C2D830" w14:textId="77777777" w:rsidTr="00225EBA">
        <w:trPr>
          <w:trHeight w:val="2470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B54C18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D902A8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ΑΣΤΙΚΗ ΜΗ ΚΕΡΔΟΣΚΟΠΙΚΗ ΕΤΑΙΡΕΙΑ ΣΥΓΧΡΟΝΩΝ ΔΗΜΙΟΥΡΓΙΚΩΝ ΠΑΡΑΣΤΑΤΙΚΩΝ ΤΕΧΝΩΝ ΜΟΥΣΙΚΩΝ ΚΑΙ ΕΙΚΑΣΤΙΚΩΝ ΕΡΓΩΝ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EBBA35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ΛΕΜΟΝΟΔΑΣΟΣ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F76A3A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5708C4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DB32DF1" w14:textId="77777777" w:rsidTr="00225EBA">
        <w:trPr>
          <w:trHeight w:val="108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2EC731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408286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ΑΣΤΙΚΗ ΜΗ ΚΕΡΔΟΣΚΟΠΙΚΗ ΕΤΑΙΡΕΙΑ ΤΕΧΝΗΣ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ARS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AETERNA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802B23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ΜΑΡΙ ΚΙΟΥΡΙ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A7C9830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8E754F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86B8AE5" w14:textId="77777777" w:rsidTr="00225EBA">
        <w:trPr>
          <w:trHeight w:val="151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DF668F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125B39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THE 3RD PERSON THEATER GROUP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E672B8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Μετά την πρόβα,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br/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Ιν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Μπέργκμαν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6FDB010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D581D5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09519CF5" w14:textId="77777777" w:rsidTr="00225EBA">
        <w:trPr>
          <w:trHeight w:val="667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0BC54D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540EF02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4 </w:t>
            </w:r>
            <w:proofErr w:type="gram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FRONTAL</w:t>
            </w:r>
            <w:proofErr w:type="gramEnd"/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C1EF4C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Μπ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λε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κα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στόριν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  <w:t>παπ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ούτσι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AA19D4F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51CB4D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8B16D92" w14:textId="77777777" w:rsidTr="00225EBA">
        <w:trPr>
          <w:trHeight w:val="71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AFF0D1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5A6EE8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θε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ατρικος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οργ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ανισμος π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ρωτες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υλες</w:t>
            </w:r>
            <w:proofErr w:type="spellEnd"/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0194E1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Μπ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οτιτσέλι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στις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Φλόγες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5D69AA8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4F7FCF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EF56F57" w14:textId="77777777" w:rsidTr="00225EBA">
        <w:trPr>
          <w:trHeight w:val="6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9C556F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2A58B1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ΠΕΤΡΑ-ΕΝΩΣΗ ΦΙΛΩΝ ΠΟΛΥΧΩΡΟΥ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3D67B0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Ο ΑΔΕΛΦΟΣ ΜΟΥ Ο ΑΜΑΝΤΕΟΥΣ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63B7F50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38FCE9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7BF988CC" w14:textId="77777777" w:rsidTr="00225EBA">
        <w:trPr>
          <w:trHeight w:val="61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8BD397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2E517FE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Ξα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νθί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ας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7A5020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Ο ΜΠΑΜΠΑΣ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  <w:t>Ο ΠΟΛΕΜΟΣ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04AE3F0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417468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1AFA93E4" w14:textId="77777777" w:rsidTr="00225EBA">
        <w:trPr>
          <w:trHeight w:val="1092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F01FF8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AB5D7C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ΚΗΠΟΣ ΑΣΤΙΚΗ ΜΗ ΚΕΡΔΟΣΚΟΠΙΚΗ ΕΤΑΙΡΙΑ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D22F9E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Ο Σύλλογος για την Πάση Θυσία Διατήρηση της Αισιοδοξίας πάει εκδρομή.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1D9F740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1EF0E0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481C0621" w14:textId="77777777" w:rsidTr="00225EBA">
        <w:trPr>
          <w:trHeight w:val="53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A0847C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4AB66EB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Μικρός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Βορράς</w:t>
            </w:r>
            <w:proofErr w:type="spellEnd"/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3C3338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άθλοι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του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Ηρ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ακλή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29BDCD2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073088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AEAB95E" w14:textId="77777777" w:rsidTr="00225EBA">
        <w:trPr>
          <w:trHeight w:val="45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62408F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5F78B19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BOYCOTT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440C63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Δίκ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αιοι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40205B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CA1815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7978EC72" w14:textId="77777777" w:rsidTr="00225EBA">
        <w:trPr>
          <w:trHeight w:val="66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9D64D2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60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D5A8A5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Passatempo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579F5C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ΟΝΕΙΡΟΦΑΓΟΣ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2D6F31D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B398A3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8246CB7" w14:textId="77777777" w:rsidTr="00225EBA">
        <w:trPr>
          <w:trHeight w:val="108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F13CAA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552184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ΤΟ ΔΙΑΣΗΜΟ ΜΙΚΡΟΥΛΙ ΤΣΙΡΚΟ - ΕΤΑΙΡΕΙΑ ΘΕΑΜΑΤΩΝ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9790FD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ΟΡΦΑΝΑ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του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Ντένις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Κέλι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461749D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9C365C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16F8239B" w14:textId="77777777" w:rsidTr="00225EBA">
        <w:trPr>
          <w:trHeight w:val="627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86B983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22BAAFB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plays2place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EF3315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gramStart"/>
            <w:r w:rsidRPr="00EB7F4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US" w:eastAsia="zh-CN" w:bidi="ar"/>
              </w:rPr>
              <w:t>ΟΣΟ.ΕΙΝΑΙ.ΑΚΟΜΑ</w:t>
            </w:r>
            <w:proofErr w:type="gramEnd"/>
            <w:r w:rsidRPr="00EB7F4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US" w:eastAsia="zh-CN" w:bidi="ar"/>
              </w:rPr>
              <w:t>.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US" w:eastAsia="zh-CN" w:bidi="ar"/>
              </w:rPr>
              <w:br/>
              <w:t>ΝΩΡΙΣ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2B8526A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43E596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4A51DF07" w14:textId="77777777" w:rsidTr="00225EBA">
        <w:trPr>
          <w:trHeight w:val="6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87AA66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44FC1D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NOVUS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2CC6D4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Πλ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αστική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Κούκλ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7895FFD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C3437E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0DEF7C62" w14:textId="77777777" w:rsidTr="00225EBA">
        <w:trPr>
          <w:trHeight w:val="898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1E5F34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DB2953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ROSWITHA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712BE6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Πλ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ατόνωφ, Α.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Τσέχωφ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51EB547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  <w:r w:rsidRPr="00EB7F4A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US" w:eastAsia="zh-CN" w:bidi="ar"/>
              </w:rPr>
              <w:br/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61D526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BDA6222" w14:textId="77777777" w:rsidTr="00225EBA">
        <w:trPr>
          <w:trHeight w:val="90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783873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BE6BA4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"ΝΕΑ ΣΦΕΝΔΟΝΗ - ΑΝΝΑ ΚΟΚΚΙΝΟΥ ΑΜΚΕ"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D85B85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ΠΡΟΜΗΘΕΑΣ ΔΕΣΜΩΤΗΣ ΓΙΑ ΜΕΓΑΛΕΣ ΚΟΥΚΛΕΣ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DFEE848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721EEF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3FEC9C6E" w14:textId="77777777" w:rsidTr="00225EBA">
        <w:trPr>
          <w:trHeight w:val="46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3F3A6D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2555578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art ensemble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60AED4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Ρεm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πέτικο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C3E32A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929494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76B4FAB2" w14:textId="77777777" w:rsidTr="00225EBA">
        <w:trPr>
          <w:trHeight w:val="91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33A02F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391E51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ΚΑΛΛΙΤΕΧΝΙΚΗ ΕΤΑΙΡΕΙΑ ΑΡΓΩ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F0DEE3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ΡΩΓΜΗ Ή Η ΝΥΧΤΑ ΤΩΝ ΕΝΟΧΩΝ (Προσωρινός τίτλος)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4792F97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8238BC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F9E0260" w14:textId="77777777" w:rsidTr="00225EBA">
        <w:trPr>
          <w:trHeight w:val="99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802767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3187EAE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ΑΛΚΗ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64A9B4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Σαπφώ, αστερόεσσα, ένα μουσικό, αστροφυσικό ταξίδι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734791E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3174AD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7859CBD0" w14:textId="77777777" w:rsidTr="00225EBA">
        <w:trPr>
          <w:trHeight w:val="512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BCDFD9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3887104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«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Άστει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» ΑΜΚΕ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0876B8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ΣΤΟΝ ΠΑΡΑΔΕΙΣΟ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633D7D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DEBC10D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39A2B15C" w14:textId="77777777" w:rsidTr="00225EBA">
        <w:trPr>
          <w:trHeight w:val="1330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7ECDE5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51A086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Ετ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αιρεία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Θεάτρου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Sforaris</w:t>
            </w:r>
            <w:proofErr w:type="spellEnd"/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2C1CAC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US" w:eastAsia="zh-CN" w:bidi="ar"/>
              </w:rPr>
              <w:t xml:space="preserve">ΤΑ ΔΗΜΙΟΥΡΓΗΜΕΝΑ ΣΥΜΦΕΡΟΝΤΑ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του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Υάκινθου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Μπ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εν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αβέντε (Los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intereses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creados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, Jacinto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Benavente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F8D59A9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CB57DA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4F482C05" w14:textId="77777777" w:rsidTr="00225EBA">
        <w:trPr>
          <w:trHeight w:val="567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17ADEA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51BC8A6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ΝΕΡΑ ΕΙΔΑ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916742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ΤΑ ΠΟΡΦΥΡΑ ΠΑΝΙΑ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D73A54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897B6A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1841F07B" w14:textId="77777777" w:rsidTr="00225EBA">
        <w:trPr>
          <w:trHeight w:val="63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ECD8A7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E46D2F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ECLIPSES GROUP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  <w:t>THEATER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E18741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Ταξίδι στη χώρα των θαυμάτων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B29B9AB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AC4BAD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16331B45" w14:textId="77777777" w:rsidTr="00225EBA">
        <w:trPr>
          <w:trHeight w:val="57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4B34EB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DDF868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Zero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Gravity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Αστική Μη Κερδοσκοπική Εταιρεία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3384D1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ΤΑΡΤΟΥΦΟΣ 1667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1F2751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D822E3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50B04DF5" w14:textId="77777777" w:rsidTr="00225EBA">
        <w:trPr>
          <w:trHeight w:val="100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1A9EE2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F21F79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ΘΕΑΤΡΙΝΩΝ ΘΕΑΤΕΣ (εταιρικός Θίασος Ο.Ε.Θ. - Σ.Ε.Η.)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524B9F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ΤΟ ΜΠΑΛΚΟΝΙ του ΖΑΝ ΖΕΝΕ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br/>
              <w:t xml:space="preserve">(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le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balcon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jean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genet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CFE3B1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02D30A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13CFFB0" w14:textId="77777777" w:rsidTr="00225EBA">
        <w:trPr>
          <w:trHeight w:val="90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6ABA14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157ACA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4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PLAY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B87B73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Νούμερο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31328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08DBC4A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87D128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D8CADF8" w14:textId="77777777" w:rsidTr="00225EBA">
        <w:trPr>
          <w:trHeight w:val="55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C29EEA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6FB6910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Μηχ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ανή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Τέχνης</w:t>
            </w:r>
            <w:proofErr w:type="spellEnd"/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9E7AC1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ΤΟ ΝΟΥΜΕΡΟ 31328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7C0C3E4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927F91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2A8F6E37" w14:textId="77777777" w:rsidTr="00225EBA">
        <w:trPr>
          <w:trHeight w:val="1096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8FAD42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77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9AA3DA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ΑΛΛΗ ΠΛΕΥΡΑ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30B125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ΤΟ ΣΠΙΤΙ ΤΗΣ ΚΟΥΚΛΑΣ του Χ.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Ίψεν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ACA9C8B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9E468A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7FCAF88D" w14:textId="77777777" w:rsidTr="00225EBA">
        <w:trPr>
          <w:trHeight w:val="808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B83F98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108060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ΘΕΣΙΣ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BDB586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ΥΠΟΘΕΣΗ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  <w:t>"ΜΑΚΡΟΠΟΥΛΟΣ"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8DAA9E8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€ 25.000,00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7B4D7E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6FEB3F51" w14:textId="77777777" w:rsidTr="00225EBA">
        <w:trPr>
          <w:trHeight w:val="808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8AE384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EB2BE3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ΈΩΣ ΑΣΤΙΚΗ ΜΗ ΚΕΡΔΟΣΚΟΠΙΚΗ ΕΤΑΙΡΕΙΑ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A37E81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Φιλέλληνες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#21ος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DCFCFAF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85F6D2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63659215" w14:textId="77777777" w:rsidTr="00225EBA">
        <w:trPr>
          <w:trHeight w:val="69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EE8F19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398864A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ΜΕΤΑΞΟΥΡΓΕΙΟ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08A22C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ΦΟΒΑΜΑΙ,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  <w:t>ΤΑΥΡΟΜΑΧΕ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E63EF8D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AE9B8D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2360DB7B" w14:textId="77777777" w:rsidTr="00225EBA">
        <w:trPr>
          <w:trHeight w:val="403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AA2186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478E188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IKIRU Α.Μ.Κ.Ε.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14FE456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ΩΠ!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0F7834B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274BC1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58DE9AA9" w14:textId="77777777" w:rsidTr="00225EBA">
        <w:trPr>
          <w:trHeight w:val="403"/>
          <w:jc w:val="center"/>
        </w:trPr>
        <w:tc>
          <w:tcPr>
            <w:tcW w:w="5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</w:tcPr>
          <w:p w14:paraId="55D0D3B3" w14:textId="251E517E" w:rsidR="00EB7F4A" w:rsidRPr="00EB7F4A" w:rsidRDefault="00EB7F4A" w:rsidP="00EB7F4A">
            <w:pPr>
              <w:spacing w:after="0" w:line="240" w:lineRule="auto"/>
              <w:jc w:val="right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ΣΥΝΟΛΙΚΟ ΠΟΣΟ ΕΠΙΧΟΡΗΓΗΣΗΣ:</w:t>
            </w: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75667F2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€ 1.260.000,00</w:t>
            </w:r>
          </w:p>
        </w:tc>
      </w:tr>
    </w:tbl>
    <w:p w14:paraId="6EE026E0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tbl>
      <w:tblPr>
        <w:tblW w:w="9550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2234"/>
        <w:gridCol w:w="2928"/>
        <w:gridCol w:w="2568"/>
        <w:gridCol w:w="1259"/>
      </w:tblGrid>
      <w:tr w:rsidR="00EB7F4A" w:rsidRPr="00EB7F4A" w14:paraId="44AE8FD5" w14:textId="77777777" w:rsidTr="00225EBA">
        <w:trPr>
          <w:trHeight w:val="567"/>
          <w:jc w:val="center"/>
        </w:trPr>
        <w:tc>
          <w:tcPr>
            <w:tcW w:w="9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0454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ΘΕΑΤΡΙΚΑ ΦΕΣΤΙΒΑΛ ΕΤΟΥΣ 2022</w:t>
            </w:r>
          </w:p>
        </w:tc>
      </w:tr>
      <w:tr w:rsidR="00EB7F4A" w:rsidRPr="00EB7F4A" w14:paraId="1B84E8BE" w14:textId="77777777" w:rsidTr="00225EBA">
        <w:trPr>
          <w:trHeight w:val="567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0AC7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A/A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4C25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ΕΠΩΝΥΜΙΑ ΦΟΡΕΑ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F981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ΤΙΤΛΟΣ ΔΡΑΣΗΣ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A44B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ΠΟΣΟ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ΕΠΙΧΟΡΗΓΗΣΗ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Σ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916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ΑΙΓΙΔΑ</w:t>
            </w:r>
          </w:p>
        </w:tc>
      </w:tr>
      <w:tr w:rsidR="00EB7F4A" w:rsidRPr="00EB7F4A" w14:paraId="59B7C92F" w14:textId="77777777" w:rsidTr="00225EBA">
        <w:trPr>
          <w:trHeight w:val="1203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54E184D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6AB1C7F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ARTIKA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151B18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1ο Διεθνές Φεστιβάλ Θεάτρου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br/>
              <w:t xml:space="preserve"> και Παραστατικών Τεχνών για πολύ νεαρό κοινό ηλικίας 0 έως 6 χρονών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614CE4D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73B51A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6AC36369" w14:textId="77777777" w:rsidTr="00225EBA">
        <w:trPr>
          <w:trHeight w:val="1341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7AADEA49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D01E70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ΔΙΕΘΝΕΣ ΦΕΣΤΙΒΑΛ ΜΗΛΟΥ ΑΣΤΙΚΗ ΜΗ ΚΕΡΔΟΣΚΟΠΙΚΗ ΕΤΑΙΡΙΑ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D09092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Διεθνές Φεστιβάλ Θεάτρου Μήλου -  4η Έκδοση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6EB00E21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31AEB5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Ναι</w:t>
            </w:r>
          </w:p>
        </w:tc>
      </w:tr>
      <w:tr w:rsidR="00EB7F4A" w:rsidRPr="00EB7F4A" w14:paraId="702BAC51" w14:textId="77777777" w:rsidTr="00225EBA">
        <w:trPr>
          <w:trHeight w:val="1400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64C9A84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748C225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Unión Hispano-Helena de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lengua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y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Cultura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Ισ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πανο-ελληνική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Ένωση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Γλώσσ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ας και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Πολιτισμού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D4CDAF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Διεθνές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Φεστι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βάλ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Κουκλοθεάτρου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και πα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ντομίμ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ας «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Thesspuppet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br/>
              <w:t>festival 2022»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7877E653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€ 20.000,00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ACC06C0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Ναι</w:t>
            </w:r>
          </w:p>
        </w:tc>
      </w:tr>
      <w:tr w:rsidR="00EB7F4A" w:rsidRPr="00EB7F4A" w14:paraId="0EC5DD44" w14:textId="77777777" w:rsidTr="00225EBA">
        <w:trPr>
          <w:trHeight w:val="500"/>
          <w:jc w:val="center"/>
        </w:trPr>
        <w:tc>
          <w:tcPr>
            <w:tcW w:w="5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  <w:noWrap/>
          </w:tcPr>
          <w:p w14:paraId="567EA4F2" w14:textId="1F47EB65" w:rsidR="00EB7F4A" w:rsidRPr="00EB7F4A" w:rsidRDefault="00EB7F4A" w:rsidP="00EB7F4A">
            <w:pPr>
              <w:spacing w:after="0" w:line="240" w:lineRule="auto"/>
              <w:jc w:val="right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 xml:space="preserve"> ΣΥΝΟΛΙΚΟ ΠΟΣΟ ΕΠΙΧΟΡΗΓΗΣΗΣ: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38ACC2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€ 60.000,00</w:t>
            </w:r>
          </w:p>
        </w:tc>
      </w:tr>
    </w:tbl>
    <w:p w14:paraId="57C633EC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tbl>
      <w:tblPr>
        <w:tblW w:w="9659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2277"/>
        <w:gridCol w:w="2940"/>
        <w:gridCol w:w="2580"/>
        <w:gridCol w:w="1301"/>
      </w:tblGrid>
      <w:tr w:rsidR="00EB7F4A" w:rsidRPr="00EB7F4A" w14:paraId="6FDC3626" w14:textId="77777777" w:rsidTr="00225EBA">
        <w:trPr>
          <w:trHeight w:val="411"/>
          <w:jc w:val="center"/>
        </w:trPr>
        <w:tc>
          <w:tcPr>
            <w:tcW w:w="96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C3B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ΘΕΑΤΡΙΚΕΣ ΠΕΡΙΟΔΕΙΕΣ ΕΤΟΥΣ 2022</w:t>
            </w:r>
          </w:p>
        </w:tc>
      </w:tr>
      <w:tr w:rsidR="00EB7F4A" w:rsidRPr="00EB7F4A" w14:paraId="4000D579" w14:textId="77777777" w:rsidTr="00225EBA">
        <w:trPr>
          <w:trHeight w:val="411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3FB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A/A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6A9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ΕΠΩΝΥΜΙΑ ΦΟΡΕΑ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ED5F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ΤΙΤΛΟΣ ΔΡΑΣΗΣ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4134B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ΠΟΣΟ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ΕΠΙΧΟΡΗΓΗΣΗ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Σ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E98F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ΑΙΓΙΔΑ</w:t>
            </w:r>
          </w:p>
        </w:tc>
      </w:tr>
      <w:tr w:rsidR="00EB7F4A" w:rsidRPr="00EB7F4A" w14:paraId="30134717" w14:textId="77777777" w:rsidTr="00225EBA">
        <w:trPr>
          <w:trHeight w:val="571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7B0A514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55DDD89A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HIPPO ΧΙΠΟ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ACB7FD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Ο Γιάννης και το Πεύκο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2BF4F4B0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6F5BCEA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64A3F5AB" w14:textId="77777777" w:rsidTr="00225EBA">
        <w:trPr>
          <w:trHeight w:val="1719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noWrap/>
          </w:tcPr>
          <w:p w14:paraId="6E9B0B34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D09BF8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ΣΥΛΛΟΓΟΣ ΜΕΡΙΜΝΑΣ ΑΜΕΑ ΝΟΗΤΙΚΗΣ ΥΣΤΕΡΗΣΗΣ Ν.ΡΟΔΟΠΗΣ ¨ΑΓΙΟΙ ΘΕΟΔΩΡΟΙ"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A057EC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Περιοδεία θεατρικής παράστασης "Ο Μικρός Πρίγκιπας" του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Antoine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de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Saint</w:t>
            </w: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-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Exup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é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ry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, ατόμων με νοητική υστέρηση.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0FDD5EE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€ 10.000,00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3A8D9543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EB7F4A" w:rsidRPr="00EB7F4A" w14:paraId="36640818" w14:textId="77777777" w:rsidTr="00225EBA">
        <w:trPr>
          <w:trHeight w:val="1436"/>
          <w:jc w:val="center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/>
            <w:noWrap/>
          </w:tcPr>
          <w:p w14:paraId="01148228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lastRenderedPageBreak/>
              <w:t>3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/>
          </w:tcPr>
          <w:p w14:paraId="0AD1F4A1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ΕΝ ΔΥΝΑΜΕΙ ΣΩΜΑΤΕΙΟ ΑΤΟΜΩΝ ΜΕ ΔΥΝΗΤΙΚΕΣ ΙΚΑΝΟΤΗΤΕΣ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/>
          </w:tcPr>
          <w:p w14:paraId="33A26B87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Περιοδεία Παράστασης «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Γουτού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Γουπατού</w:t>
            </w:r>
            <w:proofErr w:type="spellEnd"/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» του Αλέξανδρου Παπαδιαμάντη και βιωματικού εργαστηρίου με τίτλο «Κοινωνία Χταποδιών».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/>
          </w:tcPr>
          <w:p w14:paraId="7903F15E" w14:textId="77777777" w:rsidR="00EB7F4A" w:rsidRPr="00EB7F4A" w:rsidRDefault="00EB7F4A" w:rsidP="00EB7F4A">
            <w:pPr>
              <w:spacing w:after="24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€ 15.000,00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/>
            <w:noWrap/>
          </w:tcPr>
          <w:p w14:paraId="274FAB1C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  <w:t>Ναι</w:t>
            </w:r>
          </w:p>
        </w:tc>
      </w:tr>
      <w:tr w:rsidR="00EB7F4A" w:rsidRPr="00EB7F4A" w14:paraId="3E4B6C2C" w14:textId="77777777" w:rsidTr="00225EBA">
        <w:trPr>
          <w:trHeight w:val="464"/>
          <w:jc w:val="center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noWrap/>
          </w:tcPr>
          <w:p w14:paraId="36976007" w14:textId="1364DB90" w:rsidR="00EB7F4A" w:rsidRPr="00EB7F4A" w:rsidRDefault="00EB7F4A" w:rsidP="00EB7F4A">
            <w:pPr>
              <w:spacing w:after="0" w:line="240" w:lineRule="auto"/>
              <w:jc w:val="right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ΣΥΝΟΛΙΚΟ ΠΟΣΟ ΕΠΙΧΟΡΗΓΗΣΗΣ: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4BC82E" w14:textId="77777777" w:rsidR="00EB7F4A" w:rsidRPr="00EB7F4A" w:rsidRDefault="00EB7F4A" w:rsidP="00EB7F4A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ar"/>
              </w:rPr>
            </w:pPr>
            <w:r w:rsidRPr="00EB7F4A">
              <w:rPr>
                <w:rFonts w:ascii="Times New Roman" w:eastAsia="SimSun" w:hAnsi="Times New Roman" w:cs="Times New Roman"/>
                <w:b/>
                <w:bCs/>
                <w:lang w:val="en-US" w:eastAsia="zh-CN" w:bidi="ar"/>
              </w:rPr>
              <w:t>€ 35.000,00</w:t>
            </w:r>
          </w:p>
        </w:tc>
      </w:tr>
    </w:tbl>
    <w:p w14:paraId="6E819731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7C923061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0F56E391" w14:textId="77777777" w:rsidR="00EB7F4A" w:rsidRPr="00EB7F4A" w:rsidRDefault="00EB7F4A" w:rsidP="00EB7F4A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1663E02D" w14:textId="77777777" w:rsidR="00EB7F4A" w:rsidRPr="009B44EA" w:rsidRDefault="00EB7F4A" w:rsidP="009B44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sectPr w:rsidR="00EB7F4A" w:rsidRPr="009B44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61382" w14:textId="77777777" w:rsidR="00F42195" w:rsidRDefault="00F42195" w:rsidP="008735D4">
      <w:pPr>
        <w:spacing w:after="0" w:line="240" w:lineRule="auto"/>
      </w:pPr>
      <w:r>
        <w:separator/>
      </w:r>
    </w:p>
  </w:endnote>
  <w:endnote w:type="continuationSeparator" w:id="0">
    <w:p w14:paraId="6EEE5B90" w14:textId="77777777" w:rsidR="00F42195" w:rsidRDefault="00F42195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7A3C" w14:textId="77777777" w:rsidR="00F42195" w:rsidRDefault="00F42195" w:rsidP="008735D4">
      <w:pPr>
        <w:spacing w:after="0" w:line="240" w:lineRule="auto"/>
      </w:pPr>
      <w:r>
        <w:separator/>
      </w:r>
    </w:p>
  </w:footnote>
  <w:footnote w:type="continuationSeparator" w:id="0">
    <w:p w14:paraId="3739ECE2" w14:textId="77777777" w:rsidR="00F42195" w:rsidRDefault="00F42195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B4"/>
    <w:multiLevelType w:val="singleLevel"/>
    <w:tmpl w:val="03B147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EFC"/>
    <w:multiLevelType w:val="multilevel"/>
    <w:tmpl w:val="3DD6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445B1"/>
    <w:multiLevelType w:val="hybridMultilevel"/>
    <w:tmpl w:val="5CCC5AB0"/>
    <w:lvl w:ilvl="0" w:tplc="13B46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135"/>
    <w:multiLevelType w:val="hybridMultilevel"/>
    <w:tmpl w:val="DBB8B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BE716AD"/>
    <w:multiLevelType w:val="multilevel"/>
    <w:tmpl w:val="33E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B7133"/>
    <w:multiLevelType w:val="hybridMultilevel"/>
    <w:tmpl w:val="80F0F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25"/>
    <w:rsid w:val="00002415"/>
    <w:rsid w:val="000222DF"/>
    <w:rsid w:val="00084DD1"/>
    <w:rsid w:val="000A1933"/>
    <w:rsid w:val="000A336A"/>
    <w:rsid w:val="000F28DF"/>
    <w:rsid w:val="001345B6"/>
    <w:rsid w:val="00136864"/>
    <w:rsid w:val="00136F4C"/>
    <w:rsid w:val="00150303"/>
    <w:rsid w:val="00154A25"/>
    <w:rsid w:val="00180B93"/>
    <w:rsid w:val="00180FC9"/>
    <w:rsid w:val="001813B4"/>
    <w:rsid w:val="00185295"/>
    <w:rsid w:val="00193C41"/>
    <w:rsid w:val="001C1DEC"/>
    <w:rsid w:val="001D366B"/>
    <w:rsid w:val="00202ECF"/>
    <w:rsid w:val="0021209E"/>
    <w:rsid w:val="00227E35"/>
    <w:rsid w:val="00234DAB"/>
    <w:rsid w:val="00243B0C"/>
    <w:rsid w:val="00245181"/>
    <w:rsid w:val="0025161D"/>
    <w:rsid w:val="00261316"/>
    <w:rsid w:val="00272D5C"/>
    <w:rsid w:val="00296F62"/>
    <w:rsid w:val="002A3DB2"/>
    <w:rsid w:val="002A43AF"/>
    <w:rsid w:val="002B11F6"/>
    <w:rsid w:val="002C54B1"/>
    <w:rsid w:val="002C7C75"/>
    <w:rsid w:val="0031447A"/>
    <w:rsid w:val="00327D6D"/>
    <w:rsid w:val="00335DE7"/>
    <w:rsid w:val="00344525"/>
    <w:rsid w:val="0035458B"/>
    <w:rsid w:val="003A5E46"/>
    <w:rsid w:val="003C3C27"/>
    <w:rsid w:val="003C5560"/>
    <w:rsid w:val="003E26D5"/>
    <w:rsid w:val="003F1156"/>
    <w:rsid w:val="003F6FA2"/>
    <w:rsid w:val="0040384C"/>
    <w:rsid w:val="00405E79"/>
    <w:rsid w:val="00415ED0"/>
    <w:rsid w:val="00436553"/>
    <w:rsid w:val="00442066"/>
    <w:rsid w:val="004460F4"/>
    <w:rsid w:val="00453665"/>
    <w:rsid w:val="00463275"/>
    <w:rsid w:val="004660AC"/>
    <w:rsid w:val="0047319E"/>
    <w:rsid w:val="004859DA"/>
    <w:rsid w:val="004A1573"/>
    <w:rsid w:val="004A4C19"/>
    <w:rsid w:val="004C0A6E"/>
    <w:rsid w:val="004C48ED"/>
    <w:rsid w:val="004E04C8"/>
    <w:rsid w:val="00501C74"/>
    <w:rsid w:val="00524860"/>
    <w:rsid w:val="0053403B"/>
    <w:rsid w:val="005434E0"/>
    <w:rsid w:val="005B0D42"/>
    <w:rsid w:val="005C31E9"/>
    <w:rsid w:val="005F26A5"/>
    <w:rsid w:val="005F5631"/>
    <w:rsid w:val="005F627C"/>
    <w:rsid w:val="00623450"/>
    <w:rsid w:val="00661885"/>
    <w:rsid w:val="00667E35"/>
    <w:rsid w:val="00673671"/>
    <w:rsid w:val="006B0D15"/>
    <w:rsid w:val="006C0720"/>
    <w:rsid w:val="006D755D"/>
    <w:rsid w:val="006E00FE"/>
    <w:rsid w:val="0070018A"/>
    <w:rsid w:val="00701581"/>
    <w:rsid w:val="00703E52"/>
    <w:rsid w:val="0070476F"/>
    <w:rsid w:val="00717E23"/>
    <w:rsid w:val="00717EB0"/>
    <w:rsid w:val="0073304C"/>
    <w:rsid w:val="0073374C"/>
    <w:rsid w:val="00734502"/>
    <w:rsid w:val="00744DEC"/>
    <w:rsid w:val="0076249A"/>
    <w:rsid w:val="007817E9"/>
    <w:rsid w:val="00786D03"/>
    <w:rsid w:val="00792002"/>
    <w:rsid w:val="007D6338"/>
    <w:rsid w:val="007F37C9"/>
    <w:rsid w:val="008378C1"/>
    <w:rsid w:val="008474D7"/>
    <w:rsid w:val="0085143C"/>
    <w:rsid w:val="0085457B"/>
    <w:rsid w:val="0086610F"/>
    <w:rsid w:val="00867CFC"/>
    <w:rsid w:val="00872DF1"/>
    <w:rsid w:val="008735D4"/>
    <w:rsid w:val="00896AF0"/>
    <w:rsid w:val="008C30D9"/>
    <w:rsid w:val="008C64DE"/>
    <w:rsid w:val="008D3849"/>
    <w:rsid w:val="008D6EA5"/>
    <w:rsid w:val="00906640"/>
    <w:rsid w:val="009110DC"/>
    <w:rsid w:val="00912A40"/>
    <w:rsid w:val="009132BA"/>
    <w:rsid w:val="009208C0"/>
    <w:rsid w:val="009239A4"/>
    <w:rsid w:val="00951322"/>
    <w:rsid w:val="009973F0"/>
    <w:rsid w:val="009A2674"/>
    <w:rsid w:val="009A6637"/>
    <w:rsid w:val="009B3695"/>
    <w:rsid w:val="009B44EA"/>
    <w:rsid w:val="009C6C39"/>
    <w:rsid w:val="009D58A2"/>
    <w:rsid w:val="009F28AD"/>
    <w:rsid w:val="00A0734F"/>
    <w:rsid w:val="00A4478F"/>
    <w:rsid w:val="00A459D8"/>
    <w:rsid w:val="00A60BF4"/>
    <w:rsid w:val="00A614CA"/>
    <w:rsid w:val="00AB3CE1"/>
    <w:rsid w:val="00AB5449"/>
    <w:rsid w:val="00AC4A81"/>
    <w:rsid w:val="00AD0937"/>
    <w:rsid w:val="00B24205"/>
    <w:rsid w:val="00B73D56"/>
    <w:rsid w:val="00B93806"/>
    <w:rsid w:val="00BA714F"/>
    <w:rsid w:val="00BB3C06"/>
    <w:rsid w:val="00BD11CB"/>
    <w:rsid w:val="00C308E0"/>
    <w:rsid w:val="00C345F5"/>
    <w:rsid w:val="00C4604E"/>
    <w:rsid w:val="00C511FD"/>
    <w:rsid w:val="00C5232A"/>
    <w:rsid w:val="00C52B1E"/>
    <w:rsid w:val="00C56C41"/>
    <w:rsid w:val="00C61804"/>
    <w:rsid w:val="00C64EB8"/>
    <w:rsid w:val="00C73822"/>
    <w:rsid w:val="00C7513B"/>
    <w:rsid w:val="00CB14C0"/>
    <w:rsid w:val="00CC5F14"/>
    <w:rsid w:val="00CE4FA5"/>
    <w:rsid w:val="00D40B00"/>
    <w:rsid w:val="00D56F67"/>
    <w:rsid w:val="00D70C27"/>
    <w:rsid w:val="00D82309"/>
    <w:rsid w:val="00DA085E"/>
    <w:rsid w:val="00DA1329"/>
    <w:rsid w:val="00DC0D2D"/>
    <w:rsid w:val="00DC23EF"/>
    <w:rsid w:val="00DC3459"/>
    <w:rsid w:val="00E025B5"/>
    <w:rsid w:val="00E0477E"/>
    <w:rsid w:val="00E15457"/>
    <w:rsid w:val="00E17F9F"/>
    <w:rsid w:val="00E25611"/>
    <w:rsid w:val="00E4533B"/>
    <w:rsid w:val="00E456B4"/>
    <w:rsid w:val="00E504EC"/>
    <w:rsid w:val="00E528E2"/>
    <w:rsid w:val="00E54C01"/>
    <w:rsid w:val="00E74F9B"/>
    <w:rsid w:val="00EB7F4A"/>
    <w:rsid w:val="00EC00CA"/>
    <w:rsid w:val="00ED5BBE"/>
    <w:rsid w:val="00EE006F"/>
    <w:rsid w:val="00EF4A24"/>
    <w:rsid w:val="00EF5A84"/>
    <w:rsid w:val="00F22D73"/>
    <w:rsid w:val="00F246E6"/>
    <w:rsid w:val="00F2551E"/>
    <w:rsid w:val="00F42195"/>
    <w:rsid w:val="00F4474D"/>
    <w:rsid w:val="00F546A1"/>
    <w:rsid w:val="00F91DEA"/>
    <w:rsid w:val="00FA22B2"/>
    <w:rsid w:val="00FC3C6C"/>
    <w:rsid w:val="00FC72E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1">
    <w:name w:val="heading 1"/>
    <w:basedOn w:val="a"/>
    <w:next w:val="a"/>
    <w:link w:val="1Char"/>
    <w:uiPriority w:val="9"/>
    <w:qFormat/>
    <w:rsid w:val="00FC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0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paragraph" w:customStyle="1" w:styleId="20">
    <w:name w:val="Παράγραφος λίστας2"/>
    <w:basedOn w:val="a"/>
    <w:uiPriority w:val="7"/>
    <w:qFormat/>
    <w:rsid w:val="00DC345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F4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page number"/>
    <w:basedOn w:val="a0"/>
    <w:uiPriority w:val="99"/>
    <w:semiHidden/>
    <w:unhideWhenUsed/>
    <w:rsid w:val="00180FC9"/>
  </w:style>
  <w:style w:type="character" w:styleId="-">
    <w:name w:val="Hyperlink"/>
    <w:basedOn w:val="a0"/>
    <w:uiPriority w:val="99"/>
    <w:unhideWhenUsed/>
    <w:rsid w:val="00E17F9F"/>
    <w:rPr>
      <w:color w:val="0000FF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5143C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FC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Βασικό1"/>
    <w:basedOn w:val="a"/>
    <w:rsid w:val="009B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9B44EA"/>
  </w:style>
  <w:style w:type="paragraph" w:customStyle="1" w:styleId="normal00200028web0029">
    <w:name w:val="normal_0020_0028web_0029"/>
    <w:basedOn w:val="a"/>
    <w:rsid w:val="009B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basedOn w:val="a0"/>
    <w:rsid w:val="009B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A0E31E0-A219-4CF0-A2B1-F5F9C503BB85}"/>
</file>

<file path=customXml/itemProps2.xml><?xml version="1.0" encoding="utf-8"?>
<ds:datastoreItem xmlns:ds="http://schemas.openxmlformats.org/officeDocument/2006/customXml" ds:itemID="{90FCB75A-8DBD-4E2E-8EC3-4D5C4F8B1244}"/>
</file>

<file path=customXml/itemProps3.xml><?xml version="1.0" encoding="utf-8"?>
<ds:datastoreItem xmlns:ds="http://schemas.openxmlformats.org/officeDocument/2006/customXml" ds:itemID="{665C6117-6C3E-477D-A69F-CC6B85EA6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1559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1.400.000 ευρώ από το ΥΠΠΟΑ για επιχορηγήσεις ή/και παροχή αιγίδας σε Θεατρικές Εκδηλώσεις 2022, Θεατρικές Παραγωγές 2022-2023, Θεατρικά Φεστιβάλ 2022 και Θεατρικές Περιοδείες 2022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2022-07-15T09:29:00Z</dcterms:created>
  <dcterms:modified xsi:type="dcterms:W3CDTF">2022-07-15T09:29:00Z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